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030B7F" w14:textId="77777777" w:rsidR="003A372C" w:rsidRDefault="003A372C" w:rsidP="003A372C">
      <w:pPr>
        <w:jc w:val="center"/>
        <w:rPr>
          <w:rFonts w:cstheme="minorHAnsi"/>
        </w:rPr>
      </w:pPr>
    </w:p>
    <w:p w14:paraId="5D487300" w14:textId="77777777" w:rsidR="003A372C" w:rsidRDefault="003A372C" w:rsidP="003A372C">
      <w:pPr>
        <w:jc w:val="center"/>
        <w:rPr>
          <w:rFonts w:cstheme="minorHAnsi"/>
        </w:rPr>
      </w:pPr>
    </w:p>
    <w:p w14:paraId="18C3545D" w14:textId="77777777" w:rsidR="003A372C" w:rsidRDefault="003A372C" w:rsidP="003A372C">
      <w:pPr>
        <w:jc w:val="center"/>
        <w:rPr>
          <w:rFonts w:cstheme="minorHAnsi"/>
        </w:rPr>
      </w:pPr>
    </w:p>
    <w:p w14:paraId="6D26B421" w14:textId="77777777" w:rsidR="003A372C" w:rsidRDefault="003A372C" w:rsidP="003A372C">
      <w:pPr>
        <w:jc w:val="center"/>
        <w:rPr>
          <w:rFonts w:cstheme="minorHAnsi"/>
        </w:rPr>
      </w:pPr>
    </w:p>
    <w:p w14:paraId="286A4C7C" w14:textId="77777777" w:rsidR="003A372C" w:rsidRDefault="003A372C" w:rsidP="003A372C">
      <w:pPr>
        <w:jc w:val="center"/>
        <w:rPr>
          <w:rFonts w:cstheme="minorHAnsi"/>
        </w:rPr>
      </w:pPr>
    </w:p>
    <w:p w14:paraId="4E418C64" w14:textId="77777777" w:rsidR="003A372C" w:rsidRDefault="003A372C" w:rsidP="003A372C">
      <w:pPr>
        <w:jc w:val="center"/>
        <w:rPr>
          <w:rFonts w:cstheme="minorHAnsi"/>
        </w:rPr>
      </w:pPr>
    </w:p>
    <w:p w14:paraId="2F55E89A" w14:textId="77777777" w:rsidR="003A372C" w:rsidRDefault="003A372C" w:rsidP="003A372C">
      <w:pPr>
        <w:jc w:val="center"/>
        <w:rPr>
          <w:rFonts w:cstheme="minorHAnsi"/>
        </w:rPr>
      </w:pPr>
    </w:p>
    <w:p w14:paraId="18C921F9" w14:textId="77777777" w:rsidR="003A372C" w:rsidRDefault="003A372C" w:rsidP="003A372C">
      <w:pPr>
        <w:jc w:val="center"/>
        <w:rPr>
          <w:rFonts w:cstheme="minorHAnsi"/>
        </w:rPr>
      </w:pPr>
    </w:p>
    <w:p w14:paraId="3C0AE388" w14:textId="77777777" w:rsidR="003A372C" w:rsidRDefault="003A372C" w:rsidP="003A372C">
      <w:pPr>
        <w:jc w:val="center"/>
        <w:rPr>
          <w:rFonts w:cstheme="minorHAnsi"/>
        </w:rPr>
      </w:pPr>
    </w:p>
    <w:p w14:paraId="136D4A76" w14:textId="77777777" w:rsidR="003A372C" w:rsidRDefault="003A372C" w:rsidP="003A372C">
      <w:pPr>
        <w:jc w:val="center"/>
        <w:rPr>
          <w:rFonts w:cstheme="minorHAnsi"/>
        </w:rPr>
      </w:pPr>
    </w:p>
    <w:p w14:paraId="533F6FFB" w14:textId="77777777" w:rsidR="003A372C" w:rsidRDefault="003A372C" w:rsidP="003A372C">
      <w:pPr>
        <w:jc w:val="center"/>
        <w:rPr>
          <w:rFonts w:cstheme="minorHAnsi"/>
        </w:rPr>
      </w:pPr>
    </w:p>
    <w:p w14:paraId="3380544F" w14:textId="39036B7D" w:rsidR="00827471" w:rsidRDefault="00827471" w:rsidP="003A372C">
      <w:pPr>
        <w:jc w:val="center"/>
        <w:rPr>
          <w:rFonts w:cstheme="minorHAnsi"/>
        </w:rPr>
      </w:pPr>
      <w:r w:rsidRPr="003A372C">
        <w:rPr>
          <w:rFonts w:cstheme="minorHAnsi"/>
        </w:rPr>
        <w:t xml:space="preserve">The Three Mile Island </w:t>
      </w:r>
      <w:r w:rsidR="003A372C" w:rsidRPr="003A372C">
        <w:rPr>
          <w:rFonts w:cstheme="minorHAnsi"/>
        </w:rPr>
        <w:t>Accident Story Summary</w:t>
      </w:r>
    </w:p>
    <w:p w14:paraId="7E85F406" w14:textId="2F22418F" w:rsidR="003A372C" w:rsidRDefault="003A372C" w:rsidP="003A372C">
      <w:pPr>
        <w:jc w:val="center"/>
        <w:rPr>
          <w:rFonts w:cstheme="minorHAnsi"/>
        </w:rPr>
      </w:pPr>
      <w:r>
        <w:rPr>
          <w:rFonts w:cstheme="minorHAnsi"/>
        </w:rPr>
        <w:t>Name</w:t>
      </w:r>
    </w:p>
    <w:p w14:paraId="5039DABF" w14:textId="3C23AA93" w:rsidR="003A372C" w:rsidRDefault="003A372C" w:rsidP="003A372C">
      <w:pPr>
        <w:tabs>
          <w:tab w:val="center" w:pos="4680"/>
          <w:tab w:val="left" w:pos="5640"/>
        </w:tabs>
        <w:rPr>
          <w:rFonts w:cstheme="minorHAnsi"/>
        </w:rPr>
      </w:pPr>
      <w:r>
        <w:rPr>
          <w:rFonts w:cstheme="minorHAnsi"/>
        </w:rPr>
        <w:tab/>
        <w:t xml:space="preserve">Institution </w:t>
      </w:r>
      <w:r>
        <w:rPr>
          <w:rFonts w:cstheme="minorHAnsi"/>
        </w:rPr>
        <w:tab/>
      </w:r>
    </w:p>
    <w:p w14:paraId="3F539DFF" w14:textId="5029E03B" w:rsidR="003A372C" w:rsidRDefault="003A372C" w:rsidP="003A372C">
      <w:pPr>
        <w:tabs>
          <w:tab w:val="center" w:pos="4680"/>
          <w:tab w:val="left" w:pos="5640"/>
        </w:tabs>
        <w:rPr>
          <w:rFonts w:cstheme="minorHAnsi"/>
        </w:rPr>
      </w:pPr>
    </w:p>
    <w:p w14:paraId="718C04FB" w14:textId="75F4ED01" w:rsidR="003A372C" w:rsidRDefault="003A372C" w:rsidP="003A372C">
      <w:pPr>
        <w:tabs>
          <w:tab w:val="center" w:pos="4680"/>
          <w:tab w:val="left" w:pos="5640"/>
        </w:tabs>
        <w:rPr>
          <w:rFonts w:cstheme="minorHAnsi"/>
        </w:rPr>
      </w:pPr>
    </w:p>
    <w:p w14:paraId="503534AA" w14:textId="328DBB11" w:rsidR="003A372C" w:rsidRDefault="003A372C" w:rsidP="003A372C">
      <w:pPr>
        <w:tabs>
          <w:tab w:val="center" w:pos="4680"/>
          <w:tab w:val="left" w:pos="5640"/>
        </w:tabs>
        <w:rPr>
          <w:rFonts w:cstheme="minorHAnsi"/>
        </w:rPr>
      </w:pPr>
    </w:p>
    <w:p w14:paraId="024E517F" w14:textId="079AE9A2" w:rsidR="003A372C" w:rsidRDefault="003A372C" w:rsidP="003A372C">
      <w:pPr>
        <w:tabs>
          <w:tab w:val="center" w:pos="4680"/>
          <w:tab w:val="left" w:pos="5640"/>
        </w:tabs>
        <w:rPr>
          <w:rFonts w:cstheme="minorHAnsi"/>
        </w:rPr>
      </w:pPr>
    </w:p>
    <w:p w14:paraId="5D01A7B8" w14:textId="7018D2C2" w:rsidR="003A372C" w:rsidRDefault="003A372C" w:rsidP="003A372C">
      <w:pPr>
        <w:tabs>
          <w:tab w:val="center" w:pos="4680"/>
          <w:tab w:val="left" w:pos="5640"/>
        </w:tabs>
        <w:rPr>
          <w:rFonts w:cstheme="minorHAnsi"/>
        </w:rPr>
      </w:pPr>
    </w:p>
    <w:p w14:paraId="035A417C" w14:textId="5D8D4165" w:rsidR="003A372C" w:rsidRDefault="003A372C" w:rsidP="003A372C">
      <w:pPr>
        <w:tabs>
          <w:tab w:val="center" w:pos="4680"/>
          <w:tab w:val="left" w:pos="5640"/>
        </w:tabs>
        <w:rPr>
          <w:rFonts w:cstheme="minorHAnsi"/>
        </w:rPr>
      </w:pPr>
    </w:p>
    <w:p w14:paraId="0F1297CF" w14:textId="216F3455" w:rsidR="003A372C" w:rsidRDefault="003A372C" w:rsidP="003A372C">
      <w:pPr>
        <w:tabs>
          <w:tab w:val="center" w:pos="4680"/>
          <w:tab w:val="left" w:pos="5640"/>
        </w:tabs>
        <w:rPr>
          <w:rFonts w:cstheme="minorHAnsi"/>
        </w:rPr>
      </w:pPr>
    </w:p>
    <w:p w14:paraId="42376D9B" w14:textId="3C0BC958" w:rsidR="003A372C" w:rsidRDefault="003A372C" w:rsidP="003A372C">
      <w:pPr>
        <w:tabs>
          <w:tab w:val="center" w:pos="4680"/>
          <w:tab w:val="left" w:pos="5640"/>
        </w:tabs>
        <w:rPr>
          <w:rFonts w:cstheme="minorHAnsi"/>
        </w:rPr>
      </w:pPr>
    </w:p>
    <w:p w14:paraId="2B37FB41" w14:textId="399FF875" w:rsidR="003A372C" w:rsidRDefault="003A372C" w:rsidP="003A372C">
      <w:pPr>
        <w:tabs>
          <w:tab w:val="center" w:pos="4680"/>
          <w:tab w:val="left" w:pos="5640"/>
        </w:tabs>
        <w:rPr>
          <w:rFonts w:cstheme="minorHAnsi"/>
        </w:rPr>
      </w:pPr>
    </w:p>
    <w:p w14:paraId="490B7360" w14:textId="4B8DB82B" w:rsidR="003A372C" w:rsidRDefault="003A372C" w:rsidP="003A372C">
      <w:pPr>
        <w:tabs>
          <w:tab w:val="center" w:pos="4680"/>
          <w:tab w:val="left" w:pos="5640"/>
        </w:tabs>
        <w:rPr>
          <w:rFonts w:cstheme="minorHAnsi"/>
        </w:rPr>
      </w:pPr>
    </w:p>
    <w:p w14:paraId="16DF3140" w14:textId="04202512" w:rsidR="003A372C" w:rsidRDefault="003A372C" w:rsidP="003A372C">
      <w:pPr>
        <w:tabs>
          <w:tab w:val="center" w:pos="4680"/>
          <w:tab w:val="left" w:pos="5640"/>
        </w:tabs>
        <w:rPr>
          <w:rFonts w:cstheme="minorHAnsi"/>
        </w:rPr>
      </w:pPr>
    </w:p>
    <w:p w14:paraId="603ACDCC" w14:textId="0951CE39" w:rsidR="003A372C" w:rsidRDefault="003A372C" w:rsidP="003A372C">
      <w:pPr>
        <w:tabs>
          <w:tab w:val="center" w:pos="4680"/>
          <w:tab w:val="left" w:pos="5640"/>
        </w:tabs>
        <w:rPr>
          <w:rFonts w:cstheme="minorHAnsi"/>
        </w:rPr>
      </w:pPr>
    </w:p>
    <w:p w14:paraId="22610BA5" w14:textId="5FE784FA" w:rsidR="003A372C" w:rsidRDefault="003A372C" w:rsidP="003A372C">
      <w:pPr>
        <w:tabs>
          <w:tab w:val="center" w:pos="4680"/>
          <w:tab w:val="left" w:pos="5640"/>
        </w:tabs>
        <w:rPr>
          <w:rFonts w:cstheme="minorHAnsi"/>
        </w:rPr>
      </w:pPr>
    </w:p>
    <w:p w14:paraId="4FE56507" w14:textId="0B73CB35" w:rsidR="003A372C" w:rsidRDefault="003A372C" w:rsidP="003A372C">
      <w:pPr>
        <w:tabs>
          <w:tab w:val="center" w:pos="4680"/>
          <w:tab w:val="left" w:pos="5640"/>
        </w:tabs>
        <w:rPr>
          <w:rFonts w:cstheme="minorHAnsi"/>
        </w:rPr>
      </w:pPr>
    </w:p>
    <w:p w14:paraId="094DEC4D" w14:textId="77777777" w:rsidR="003A372C" w:rsidRPr="003A372C" w:rsidRDefault="003A372C" w:rsidP="003A372C">
      <w:pPr>
        <w:tabs>
          <w:tab w:val="center" w:pos="4680"/>
          <w:tab w:val="left" w:pos="5640"/>
        </w:tabs>
        <w:rPr>
          <w:rFonts w:cstheme="minorHAnsi"/>
        </w:rPr>
      </w:pPr>
      <w:bookmarkStart w:id="0" w:name="_GoBack"/>
      <w:bookmarkEnd w:id="0"/>
    </w:p>
    <w:p w14:paraId="5D2F1897" w14:textId="77777777" w:rsidR="00827471" w:rsidRPr="00827471" w:rsidRDefault="00827471" w:rsidP="00C94F17">
      <w:pPr>
        <w:ind w:firstLine="720"/>
        <w:rPr>
          <w:rFonts w:cstheme="minorHAnsi"/>
        </w:rPr>
      </w:pPr>
      <w:r w:rsidRPr="00827471">
        <w:rPr>
          <w:rFonts w:cstheme="minorHAnsi"/>
        </w:rPr>
        <w:lastRenderedPageBreak/>
        <w:t>The Three Mile Island was the site set aside for the nuclear plant from the south of Pennsylvania. The accident took place in the year 1979 after human, mechanical fault that caused a heavy commercial nuclear accident. The accident caused meltdown which led to the release of dangerous radioactive gasses to the environment</w:t>
      </w:r>
      <w:r w:rsidR="00C94F17">
        <w:rPr>
          <w:rFonts w:cstheme="minorHAnsi"/>
        </w:rPr>
        <w:t xml:space="preserve"> (</w:t>
      </w:r>
      <w:proofErr w:type="spellStart"/>
      <w:r w:rsidR="00C94F17" w:rsidRPr="00690F95">
        <w:rPr>
          <w:rFonts w:eastAsia="Times New Roman" w:cstheme="minorHAnsi"/>
          <w:sz w:val="24"/>
          <w:szCs w:val="24"/>
        </w:rPr>
        <w:t>Kemeny</w:t>
      </w:r>
      <w:proofErr w:type="spellEnd"/>
      <w:r w:rsidR="00C94F17" w:rsidRPr="00690F95">
        <w:rPr>
          <w:rFonts w:eastAsia="Times New Roman" w:cstheme="minorHAnsi"/>
          <w:sz w:val="24"/>
          <w:szCs w:val="24"/>
        </w:rPr>
        <w:t>,</w:t>
      </w:r>
      <w:r w:rsidR="00C94F17">
        <w:rPr>
          <w:rFonts w:eastAsia="Times New Roman" w:cstheme="minorHAnsi"/>
          <w:sz w:val="24"/>
          <w:szCs w:val="24"/>
        </w:rPr>
        <w:t xml:space="preserve"> 2016</w:t>
      </w:r>
      <w:r w:rsidR="00C94F17">
        <w:rPr>
          <w:rFonts w:cstheme="minorHAnsi"/>
        </w:rPr>
        <w:t>)</w:t>
      </w:r>
      <w:r w:rsidRPr="00827471">
        <w:rPr>
          <w:rFonts w:cstheme="minorHAnsi"/>
        </w:rPr>
        <w:t xml:space="preserve">. Several people were affected by the radioactive accident while some lost their lives. After the accident, the three-miles was publicly announced as a public nuclear fear which was then avoided by every human in the United States. </w:t>
      </w:r>
    </w:p>
    <w:p w14:paraId="72CF340A" w14:textId="77777777" w:rsidR="00C94F17" w:rsidRDefault="00C94F17" w:rsidP="00C94F17">
      <w:pPr>
        <w:ind w:firstLine="720"/>
        <w:rPr>
          <w:rFonts w:cstheme="minorHAnsi"/>
        </w:rPr>
      </w:pPr>
      <w:r>
        <w:rPr>
          <w:rFonts w:cstheme="minorHAnsi"/>
        </w:rPr>
        <w:t xml:space="preserve">According to </w:t>
      </w:r>
      <w:r w:rsidRPr="00690F95">
        <w:rPr>
          <w:rFonts w:eastAsia="Times New Roman" w:cstheme="minorHAnsi"/>
          <w:sz w:val="24"/>
          <w:szCs w:val="24"/>
        </w:rPr>
        <w:t xml:space="preserve">US Nuclear Regulatory </w:t>
      </w:r>
      <w:r w:rsidR="003A372C" w:rsidRPr="00690F95">
        <w:rPr>
          <w:rFonts w:eastAsia="Times New Roman" w:cstheme="minorHAnsi"/>
          <w:sz w:val="24"/>
          <w:szCs w:val="24"/>
        </w:rPr>
        <w:t>Commission</w:t>
      </w:r>
      <w:r w:rsidR="003A372C">
        <w:rPr>
          <w:rFonts w:eastAsia="Times New Roman" w:cstheme="minorHAnsi"/>
          <w:sz w:val="24"/>
          <w:szCs w:val="24"/>
        </w:rPr>
        <w:t>, (</w:t>
      </w:r>
      <w:r>
        <w:rPr>
          <w:rFonts w:eastAsia="Times New Roman" w:cstheme="minorHAnsi"/>
          <w:sz w:val="24"/>
          <w:szCs w:val="24"/>
        </w:rPr>
        <w:t>2014),</w:t>
      </w:r>
      <w:r>
        <w:rPr>
          <w:rFonts w:cstheme="minorHAnsi"/>
        </w:rPr>
        <w:t xml:space="preserve"> t</w:t>
      </w:r>
      <w:r w:rsidR="00827471" w:rsidRPr="00827471">
        <w:rPr>
          <w:rFonts w:cstheme="minorHAnsi"/>
        </w:rPr>
        <w:t>he construction of Three Mile Island was constituted in 1968 by Chinese constructors. After completion of the construction in 1979, there was an electric failure this led to event turn over, and the meltdown took place where the reactors caused the radioactive malfunction. Before alarm was raised about half of the reactor had melted to the core. This was a life threating event where the melted gases escaped to the environment. The people who were living near the plant were reported injured because they had inhaled a lot of the radioactive gases that was poisonous.</w:t>
      </w:r>
    </w:p>
    <w:p w14:paraId="120C6603" w14:textId="77777777" w:rsidR="00C94F17" w:rsidRDefault="00827471" w:rsidP="00C94F17">
      <w:pPr>
        <w:ind w:firstLine="720"/>
        <w:rPr>
          <w:rFonts w:cstheme="minorHAnsi"/>
        </w:rPr>
      </w:pPr>
      <w:r w:rsidRPr="00827471">
        <w:rPr>
          <w:rFonts w:cstheme="minorHAnsi"/>
        </w:rPr>
        <w:t xml:space="preserve"> Farming along the area was affected, plant withered from the change in the climate which was not friendly for the plant grow. What followed after the circulation was little child experienced difficulties in breathing can hence the island declared dangerous by a health specialist. Further research was conducted to establish the level in which people living near the island were affected as well as the compensation that would be beneficial to them. The government became more concerned about the turn of events; this stimulated Pennsylvania governor Dick Thornburgh to issue a directive that will ensure that pregnant women and small children to be evacuated from the area until the air was clear from the pollution</w:t>
      </w:r>
      <w:r w:rsidR="00C94F17">
        <w:rPr>
          <w:rFonts w:cstheme="minorHAnsi"/>
        </w:rPr>
        <w:t xml:space="preserve"> (</w:t>
      </w:r>
      <w:proofErr w:type="spellStart"/>
      <w:r w:rsidR="00C94F17" w:rsidRPr="00690F95">
        <w:rPr>
          <w:rFonts w:eastAsia="Times New Roman" w:cstheme="minorHAnsi"/>
          <w:sz w:val="24"/>
          <w:szCs w:val="24"/>
        </w:rPr>
        <w:t>Kemeny</w:t>
      </w:r>
      <w:proofErr w:type="spellEnd"/>
      <w:r w:rsidR="00C94F17" w:rsidRPr="00690F95">
        <w:rPr>
          <w:rFonts w:eastAsia="Times New Roman" w:cstheme="minorHAnsi"/>
          <w:sz w:val="24"/>
          <w:szCs w:val="24"/>
        </w:rPr>
        <w:t>,</w:t>
      </w:r>
      <w:r w:rsidR="00C94F17">
        <w:rPr>
          <w:rFonts w:eastAsia="Times New Roman" w:cstheme="minorHAnsi"/>
          <w:sz w:val="24"/>
          <w:szCs w:val="24"/>
        </w:rPr>
        <w:t xml:space="preserve"> 2016</w:t>
      </w:r>
      <w:r w:rsidR="00C94F17">
        <w:rPr>
          <w:rFonts w:cstheme="minorHAnsi"/>
        </w:rPr>
        <w:t>)</w:t>
      </w:r>
      <w:r w:rsidRPr="00827471">
        <w:rPr>
          <w:rFonts w:cstheme="minorHAnsi"/>
        </w:rPr>
        <w:t>.</w:t>
      </w:r>
    </w:p>
    <w:p w14:paraId="00B236AB" w14:textId="77777777" w:rsidR="00C94F17" w:rsidRDefault="00827471" w:rsidP="00C94F17">
      <w:pPr>
        <w:ind w:firstLine="720"/>
        <w:rPr>
          <w:rFonts w:cstheme="minorHAnsi"/>
        </w:rPr>
      </w:pPr>
      <w:r w:rsidRPr="00827471">
        <w:rPr>
          <w:rFonts w:cstheme="minorHAnsi"/>
        </w:rPr>
        <w:t xml:space="preserve"> To clear the crisis took about three days to be cleared. An expert said that they discovered the presence of hydrogen peroxide that had high affinity to explode when released into the air causing fire. Research shows that the Three Mile Island accident affected over two million people, the effect was recorded as low, mid and high. The effect was from the particles that were radiated by the melted radioactive. These were the health effects that the government tracked since the eruption took place. </w:t>
      </w:r>
      <w:proofErr w:type="gramStart"/>
      <w:r w:rsidRPr="00827471">
        <w:rPr>
          <w:rFonts w:cstheme="minorHAnsi"/>
        </w:rPr>
        <w:t>However</w:t>
      </w:r>
      <w:proofErr w:type="gramEnd"/>
      <w:r w:rsidRPr="00827471">
        <w:rPr>
          <w:rFonts w:cstheme="minorHAnsi"/>
        </w:rPr>
        <w:t xml:space="preserve"> the majority of the affected people recovered within a short duration. Adverse effect was found in children and the pregnant women whom the governor directed an immediate evacuation. Several mitigation mechanisms have been deployed by the federal government of the United States to ensure that the nuclear plant is secure and environmentally friendly. </w:t>
      </w:r>
    </w:p>
    <w:p w14:paraId="4FE7ECBA" w14:textId="77777777" w:rsidR="001D4051" w:rsidRDefault="00827471" w:rsidP="00C94F17">
      <w:pPr>
        <w:ind w:firstLine="720"/>
        <w:rPr>
          <w:rFonts w:cstheme="minorHAnsi"/>
        </w:rPr>
      </w:pPr>
      <w:r w:rsidRPr="00827471">
        <w:rPr>
          <w:rFonts w:cstheme="minorHAnsi"/>
        </w:rPr>
        <w:t>One of the changes that were adopted includes, forming a stringent control and regulated emergency response that was supposed to control and check the nuclear plants regularly and ensure that they are safe for the environment. A temporal licensing moratorium was adopted for the new nuclear plant that came to development after the explosion</w:t>
      </w:r>
      <w:r w:rsidR="00C94F17">
        <w:rPr>
          <w:rFonts w:cstheme="minorHAnsi"/>
        </w:rPr>
        <w:t xml:space="preserve"> (</w:t>
      </w:r>
      <w:proofErr w:type="spellStart"/>
      <w:r w:rsidR="00C94F17" w:rsidRPr="00690F95">
        <w:rPr>
          <w:rFonts w:eastAsia="Times New Roman" w:cstheme="minorHAnsi"/>
          <w:sz w:val="24"/>
          <w:szCs w:val="24"/>
        </w:rPr>
        <w:t>Kemeny</w:t>
      </w:r>
      <w:proofErr w:type="spellEnd"/>
      <w:r w:rsidR="00C94F17" w:rsidRPr="00690F95">
        <w:rPr>
          <w:rFonts w:eastAsia="Times New Roman" w:cstheme="minorHAnsi"/>
          <w:sz w:val="24"/>
          <w:szCs w:val="24"/>
        </w:rPr>
        <w:t>,</w:t>
      </w:r>
      <w:r w:rsidR="00C94F17">
        <w:rPr>
          <w:rFonts w:eastAsia="Times New Roman" w:cstheme="minorHAnsi"/>
          <w:sz w:val="24"/>
          <w:szCs w:val="24"/>
        </w:rPr>
        <w:t xml:space="preserve"> 2016</w:t>
      </w:r>
      <w:r w:rsidR="00C94F17">
        <w:rPr>
          <w:rFonts w:cstheme="minorHAnsi"/>
        </w:rPr>
        <w:t>)</w:t>
      </w:r>
      <w:r w:rsidRPr="00827471">
        <w:rPr>
          <w:rFonts w:cstheme="minorHAnsi"/>
        </w:rPr>
        <w:t>. To restore the Three Mile Island was cleansed, this cleanup had a heavy cost of one billion dollars. This was to ensure that the explosion will not take place again, all the radioactive fuels and water was drained to ensure that reaction is reduced. Three Mile Island accident has not been forgotten in since it happened in 1979 because the some of the people who were affected by accident are still living with these disabilities caused by accident.</w:t>
      </w:r>
    </w:p>
    <w:p w14:paraId="0F7174AA" w14:textId="77777777" w:rsidR="00C94F17" w:rsidRDefault="00C94F17" w:rsidP="00C94F17">
      <w:pPr>
        <w:ind w:firstLine="720"/>
        <w:rPr>
          <w:rFonts w:cstheme="minorHAnsi"/>
        </w:rPr>
      </w:pPr>
    </w:p>
    <w:p w14:paraId="0E955B94" w14:textId="77777777" w:rsidR="00C94F17" w:rsidRDefault="00C94F17" w:rsidP="00C94F17">
      <w:pPr>
        <w:ind w:firstLine="720"/>
        <w:rPr>
          <w:rFonts w:cstheme="minorHAnsi"/>
        </w:rPr>
      </w:pPr>
    </w:p>
    <w:p w14:paraId="12E6EAA0" w14:textId="77777777" w:rsidR="00C94F17" w:rsidRDefault="00C94F17" w:rsidP="008C0B4F">
      <w:pPr>
        <w:ind w:firstLine="720"/>
        <w:jc w:val="center"/>
        <w:rPr>
          <w:rFonts w:cstheme="minorHAnsi"/>
          <w:b/>
        </w:rPr>
      </w:pPr>
      <w:r w:rsidRPr="00C94F17">
        <w:rPr>
          <w:rFonts w:cstheme="minorHAnsi"/>
          <w:b/>
        </w:rPr>
        <w:lastRenderedPageBreak/>
        <w:t>Reference</w:t>
      </w:r>
    </w:p>
    <w:p w14:paraId="3FC3B5E5" w14:textId="77777777" w:rsidR="00C94F17" w:rsidRPr="00690F95" w:rsidRDefault="00C94F17" w:rsidP="00C94F17">
      <w:pPr>
        <w:spacing w:after="0" w:line="240" w:lineRule="auto"/>
        <w:rPr>
          <w:rFonts w:eastAsia="Times New Roman" w:cstheme="minorHAnsi"/>
          <w:sz w:val="24"/>
          <w:szCs w:val="24"/>
        </w:rPr>
      </w:pPr>
      <w:proofErr w:type="spellStart"/>
      <w:r w:rsidRPr="00690F95">
        <w:rPr>
          <w:rFonts w:eastAsia="Times New Roman" w:cstheme="minorHAnsi"/>
          <w:sz w:val="24"/>
          <w:szCs w:val="24"/>
        </w:rPr>
        <w:t>Kemeny</w:t>
      </w:r>
      <w:proofErr w:type="spellEnd"/>
      <w:r w:rsidRPr="00690F95">
        <w:rPr>
          <w:rFonts w:eastAsia="Times New Roman" w:cstheme="minorHAnsi"/>
          <w:sz w:val="24"/>
          <w:szCs w:val="24"/>
        </w:rPr>
        <w:t xml:space="preserve">, J. G., Babbitt, B., &amp; Haggerty, P. E. (2016). Report of The President’s Commission on </w:t>
      </w:r>
      <w:r w:rsidRPr="00C94F17">
        <w:rPr>
          <w:rFonts w:eastAsia="Times New Roman" w:cstheme="minorHAnsi"/>
          <w:sz w:val="24"/>
          <w:szCs w:val="24"/>
        </w:rPr>
        <w:tab/>
      </w:r>
      <w:r w:rsidRPr="00690F95">
        <w:rPr>
          <w:rFonts w:eastAsia="Times New Roman" w:cstheme="minorHAnsi"/>
          <w:sz w:val="24"/>
          <w:szCs w:val="24"/>
        </w:rPr>
        <w:t xml:space="preserve">The Accident at Three Mile Island. 1979. </w:t>
      </w:r>
      <w:r w:rsidRPr="00690F95">
        <w:rPr>
          <w:rFonts w:eastAsia="Times New Roman" w:cstheme="minorHAnsi"/>
          <w:i/>
          <w:iCs/>
          <w:sz w:val="24"/>
          <w:szCs w:val="24"/>
        </w:rPr>
        <w:t>The White House: Washington</w:t>
      </w:r>
      <w:r w:rsidRPr="00690F95">
        <w:rPr>
          <w:rFonts w:eastAsia="Times New Roman" w:cstheme="minorHAnsi"/>
          <w:sz w:val="24"/>
          <w:szCs w:val="24"/>
        </w:rPr>
        <w:t>, 1-179.</w:t>
      </w:r>
    </w:p>
    <w:p w14:paraId="5225EDC1" w14:textId="77777777" w:rsidR="00C94F17" w:rsidRPr="00690F95" w:rsidRDefault="00C94F17" w:rsidP="00C94F17">
      <w:pPr>
        <w:spacing w:after="0" w:line="240" w:lineRule="auto"/>
        <w:rPr>
          <w:rFonts w:eastAsia="Times New Roman" w:cstheme="minorHAnsi"/>
          <w:sz w:val="24"/>
          <w:szCs w:val="24"/>
        </w:rPr>
      </w:pPr>
      <w:r w:rsidRPr="00690F95">
        <w:rPr>
          <w:rFonts w:eastAsia="Times New Roman" w:cstheme="minorHAnsi"/>
          <w:sz w:val="24"/>
          <w:szCs w:val="24"/>
        </w:rPr>
        <w:t xml:space="preserve">US Nuclear Regulatory Commission. (2014). Backgrounder on the </w:t>
      </w:r>
      <w:proofErr w:type="gramStart"/>
      <w:r w:rsidRPr="00690F95">
        <w:rPr>
          <w:rFonts w:eastAsia="Times New Roman" w:cstheme="minorHAnsi"/>
          <w:sz w:val="24"/>
          <w:szCs w:val="24"/>
        </w:rPr>
        <w:t>three mile</w:t>
      </w:r>
      <w:proofErr w:type="gramEnd"/>
      <w:r w:rsidRPr="00690F95">
        <w:rPr>
          <w:rFonts w:eastAsia="Times New Roman" w:cstheme="minorHAnsi"/>
          <w:sz w:val="24"/>
          <w:szCs w:val="24"/>
        </w:rPr>
        <w:t xml:space="preserve"> island accident. </w:t>
      </w:r>
      <w:r w:rsidRPr="00690F95">
        <w:rPr>
          <w:rFonts w:eastAsia="Times New Roman" w:cstheme="minorHAnsi"/>
          <w:i/>
          <w:iCs/>
          <w:sz w:val="24"/>
          <w:szCs w:val="24"/>
        </w:rPr>
        <w:t xml:space="preserve">US </w:t>
      </w:r>
      <w:r w:rsidRPr="00C94F17">
        <w:rPr>
          <w:rFonts w:eastAsia="Times New Roman" w:cstheme="minorHAnsi"/>
          <w:i/>
          <w:iCs/>
          <w:sz w:val="24"/>
          <w:szCs w:val="24"/>
        </w:rPr>
        <w:tab/>
      </w:r>
      <w:r w:rsidRPr="00690F95">
        <w:rPr>
          <w:rFonts w:eastAsia="Times New Roman" w:cstheme="minorHAnsi"/>
          <w:i/>
          <w:iCs/>
          <w:sz w:val="24"/>
          <w:szCs w:val="24"/>
        </w:rPr>
        <w:t>Nuclear Regulatory Commission: Rockville, MD, USA</w:t>
      </w:r>
      <w:r w:rsidRPr="00690F95">
        <w:rPr>
          <w:rFonts w:eastAsia="Times New Roman" w:cstheme="minorHAnsi"/>
          <w:sz w:val="24"/>
          <w:szCs w:val="24"/>
        </w:rPr>
        <w:t>.</w:t>
      </w:r>
    </w:p>
    <w:p w14:paraId="141EDD9B" w14:textId="77777777" w:rsidR="00C94F17" w:rsidRPr="00C94F17" w:rsidRDefault="00C94F17" w:rsidP="00C94F17">
      <w:pPr>
        <w:rPr>
          <w:rFonts w:cstheme="minorHAnsi"/>
        </w:rPr>
      </w:pPr>
    </w:p>
    <w:p w14:paraId="7F284AA3" w14:textId="77777777" w:rsidR="00C94F17" w:rsidRPr="00C94F17" w:rsidRDefault="00C94F17" w:rsidP="00C94F17">
      <w:pPr>
        <w:ind w:firstLine="720"/>
        <w:rPr>
          <w:rFonts w:cstheme="minorHAnsi"/>
          <w:b/>
        </w:rPr>
      </w:pPr>
    </w:p>
    <w:p w14:paraId="47C44C6B" w14:textId="77777777" w:rsidR="00C94F17" w:rsidRPr="00827471" w:rsidRDefault="00C94F17" w:rsidP="00C94F17">
      <w:pPr>
        <w:ind w:firstLine="720"/>
      </w:pPr>
    </w:p>
    <w:sectPr w:rsidR="00C94F17" w:rsidRPr="00827471" w:rsidSect="003A372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4A7A56" w14:textId="77777777" w:rsidR="00BC471C" w:rsidRDefault="00BC471C" w:rsidP="003A372C">
      <w:pPr>
        <w:spacing w:after="0" w:line="240" w:lineRule="auto"/>
      </w:pPr>
      <w:r>
        <w:separator/>
      </w:r>
    </w:p>
  </w:endnote>
  <w:endnote w:type="continuationSeparator" w:id="0">
    <w:p w14:paraId="09594F68" w14:textId="77777777" w:rsidR="00BC471C" w:rsidRDefault="00BC471C" w:rsidP="003A37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1CF905" w14:textId="77777777" w:rsidR="00BC471C" w:rsidRDefault="00BC471C" w:rsidP="003A372C">
      <w:pPr>
        <w:spacing w:after="0" w:line="240" w:lineRule="auto"/>
      </w:pPr>
      <w:r>
        <w:separator/>
      </w:r>
    </w:p>
  </w:footnote>
  <w:footnote w:type="continuationSeparator" w:id="0">
    <w:p w14:paraId="2ACB9B6E" w14:textId="77777777" w:rsidR="00BC471C" w:rsidRDefault="00BC471C" w:rsidP="003A37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E41F83" w14:textId="718AB982" w:rsidR="003A372C" w:rsidRPr="003A372C" w:rsidRDefault="003A372C" w:rsidP="003A372C">
    <w:pPr>
      <w:jc w:val="center"/>
      <w:rPr>
        <w:rFonts w:cstheme="minorHAnsi"/>
      </w:rPr>
    </w:pPr>
    <w:r w:rsidRPr="003A372C">
      <w:rPr>
        <w:rFonts w:cstheme="minorHAnsi"/>
      </w:rPr>
      <w:t>The Three Mile Island Accident Story Summary</w:t>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sdt>
      <w:sdtPr>
        <w:id w:val="79379421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B99C3BF" w14:textId="77777777" w:rsidR="003A372C" w:rsidRDefault="003A37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5AE683" w14:textId="6A8E21F7" w:rsidR="003A372C" w:rsidRPr="003A372C" w:rsidRDefault="003A372C" w:rsidP="003A372C">
    <w:pPr>
      <w:jc w:val="center"/>
      <w:rPr>
        <w:rFonts w:cstheme="minorHAnsi"/>
      </w:rPr>
    </w:pPr>
    <w:r>
      <w:t xml:space="preserve">Running head: </w:t>
    </w:r>
    <w:r w:rsidRPr="003A372C">
      <w:rPr>
        <w:rFonts w:cstheme="minorHAnsi"/>
      </w:rPr>
      <w:t>The Three Mile Island Accident Story Summary</w:t>
    </w:r>
    <w:r>
      <w:rPr>
        <w:rFonts w:cstheme="minorHAnsi"/>
      </w:rPr>
      <w:tab/>
    </w:r>
    <w:r>
      <w:rPr>
        <w:rFonts w:cstheme="minorHAnsi"/>
      </w:rPr>
      <w:tab/>
    </w:r>
    <w:r>
      <w:rPr>
        <w:rFonts w:cstheme="minorHAnsi"/>
      </w:rPr>
      <w:tab/>
    </w:r>
    <w:r>
      <w:rPr>
        <w:rFonts w:cstheme="minorHAnsi"/>
      </w:rPr>
      <w:tab/>
    </w:r>
    <w:r>
      <w:rPr>
        <w:rFonts w:cstheme="minorHAnsi"/>
      </w:rPr>
      <w:tab/>
    </w:r>
    <w:sdt>
      <w:sdtPr>
        <w:id w:val="-81773039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1A81F923" w14:textId="77777777" w:rsidR="003A372C" w:rsidRDefault="003A37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169D"/>
    <w:rsid w:val="00127DAE"/>
    <w:rsid w:val="001D4051"/>
    <w:rsid w:val="0026635C"/>
    <w:rsid w:val="003A372C"/>
    <w:rsid w:val="004C40CB"/>
    <w:rsid w:val="00827471"/>
    <w:rsid w:val="008C0B4F"/>
    <w:rsid w:val="008C202D"/>
    <w:rsid w:val="00B815A3"/>
    <w:rsid w:val="00BC471C"/>
    <w:rsid w:val="00BD169D"/>
    <w:rsid w:val="00BE52A3"/>
    <w:rsid w:val="00C94F17"/>
    <w:rsid w:val="00DC3021"/>
    <w:rsid w:val="00E76E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A1864"/>
  <w15:chartTrackingRefBased/>
  <w15:docId w15:val="{F66097FC-E1CA-4DCC-A22F-F3F88A876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37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372C"/>
  </w:style>
  <w:style w:type="paragraph" w:styleId="Footer">
    <w:name w:val="footer"/>
    <w:basedOn w:val="Normal"/>
    <w:link w:val="FooterChar"/>
    <w:uiPriority w:val="99"/>
    <w:unhideWhenUsed/>
    <w:rsid w:val="003A37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37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601</Words>
  <Characters>3427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judie</dc:creator>
  <cp:keywords/>
  <dc:description/>
  <cp:lastModifiedBy>TUSH</cp:lastModifiedBy>
  <cp:revision>3</cp:revision>
  <dcterms:created xsi:type="dcterms:W3CDTF">2018-02-05T21:49:00Z</dcterms:created>
  <dcterms:modified xsi:type="dcterms:W3CDTF">2018-02-05T21:51:00Z</dcterms:modified>
</cp:coreProperties>
</file>